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E4" w:rsidRDefault="004C54E4" w:rsidP="004C54E4">
      <w:pPr>
        <w:pStyle w:val="a9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ПОЛОЖЕНИЕ</w:t>
      </w:r>
    </w:p>
    <w:p w:rsidR="004C54E4" w:rsidRDefault="004C54E4" w:rsidP="004C54E4">
      <w:pPr>
        <w:pStyle w:val="a9"/>
        <w:ind w:left="-567" w:firstLine="567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  </w:t>
      </w:r>
      <w:r>
        <w:rPr>
          <w:rFonts w:ascii="PT Astra Serif" w:hAnsi="PT Astra Serif"/>
          <w:b/>
          <w:sz w:val="28"/>
          <w:szCs w:val="28"/>
        </w:rPr>
        <w:t>городском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фестивале «Диалог культур»</w:t>
      </w:r>
    </w:p>
    <w:p w:rsidR="004C54E4" w:rsidRDefault="004C54E4" w:rsidP="004C54E4">
      <w:pPr>
        <w:pStyle w:val="a4"/>
        <w:rPr>
          <w:rFonts w:ascii="PT Astra Serif" w:hAnsi="PT Astra Serif"/>
          <w:b w:val="0"/>
          <w:bCs w:val="0"/>
          <w:i/>
          <w:szCs w:val="28"/>
        </w:rPr>
      </w:pPr>
    </w:p>
    <w:p w:rsidR="004C54E4" w:rsidRDefault="004C54E4" w:rsidP="004C54E4">
      <w:pPr>
        <w:pStyle w:val="a6"/>
        <w:numPr>
          <w:ilvl w:val="0"/>
          <w:numId w:val="1"/>
        </w:numPr>
        <w:spacing w:after="120"/>
        <w:ind w:left="0" w:firstLine="0"/>
        <w:jc w:val="center"/>
        <w:rPr>
          <w:rFonts w:ascii="PT Astra Serif" w:hAnsi="PT Astra Serif"/>
          <w:b/>
          <w:bCs/>
          <w:szCs w:val="28"/>
        </w:rPr>
      </w:pPr>
      <w:r>
        <w:rPr>
          <w:rFonts w:ascii="PT Astra Serif" w:hAnsi="PT Astra Serif"/>
          <w:b/>
          <w:bCs/>
          <w:szCs w:val="28"/>
        </w:rPr>
        <w:t>Общие положения</w:t>
      </w:r>
    </w:p>
    <w:p w:rsidR="004C54E4" w:rsidRDefault="004C54E4" w:rsidP="004C54E4">
      <w:pPr>
        <w:pStyle w:val="a6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1. Настоящее положение определяет цели, задачи и порядок проведения городского фестиваля «Диалог культур» (далее - Фестиваль), а также категорию участников данного Фестиваля. </w:t>
      </w:r>
    </w:p>
    <w:p w:rsidR="004C54E4" w:rsidRDefault="004C54E4" w:rsidP="004C54E4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Учредителем  Фестиваля является Департамент социальной политики  Администрации города Кургана.</w:t>
      </w:r>
    </w:p>
    <w:p w:rsidR="004C54E4" w:rsidRDefault="004C54E4" w:rsidP="004C54E4">
      <w:pPr>
        <w:pStyle w:val="a6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3. Организатором Фестиваля  является муниципальное бюджетное учреждение города Кургана «Курганский городской </w:t>
      </w:r>
      <w:proofErr w:type="spellStart"/>
      <w:r>
        <w:rPr>
          <w:rFonts w:ascii="PT Astra Serif" w:hAnsi="PT Astra Serif"/>
          <w:szCs w:val="28"/>
        </w:rPr>
        <w:t>инновационно-методический</w:t>
      </w:r>
      <w:proofErr w:type="spellEnd"/>
      <w:r>
        <w:rPr>
          <w:rFonts w:ascii="PT Astra Serif" w:hAnsi="PT Astra Serif"/>
          <w:szCs w:val="28"/>
        </w:rPr>
        <w:t xml:space="preserve"> центр». Для решения вопросов, связанных с проведением Фестиваля, организатором создается оргкомитет, в который входят представители учредителя, организатора и образовательных учреждений.</w:t>
      </w:r>
    </w:p>
    <w:p w:rsidR="004C54E4" w:rsidRDefault="004C54E4" w:rsidP="004C54E4">
      <w:pPr>
        <w:pStyle w:val="a6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4. На Фестиваль представляются творческие номера: как отдельные литературные, музыкальные номера самодеятельности, так и литературно-музыкальные, фольклорные композиции, спектакли-миниатюры (регламент – до 6 минут). </w:t>
      </w:r>
    </w:p>
    <w:p w:rsidR="004C54E4" w:rsidRDefault="004C54E4" w:rsidP="004C54E4">
      <w:pPr>
        <w:pStyle w:val="a6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5. Участниками Фестиваля могут быть обучающиеся образовательных организаций в возрасте с 8 до 18 лет. </w:t>
      </w:r>
    </w:p>
    <w:p w:rsidR="004C54E4" w:rsidRDefault="004C54E4" w:rsidP="004C54E4">
      <w:pPr>
        <w:pStyle w:val="a6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6. В рамках Фестиваля проводится конкурс </w:t>
      </w:r>
      <w:proofErr w:type="spellStart"/>
      <w:r>
        <w:rPr>
          <w:rFonts w:ascii="PT Astra Serif" w:hAnsi="PT Astra Serif"/>
          <w:szCs w:val="28"/>
        </w:rPr>
        <w:t>онлайн</w:t>
      </w:r>
      <w:proofErr w:type="spellEnd"/>
      <w:r>
        <w:rPr>
          <w:rFonts w:ascii="PT Astra Serif" w:hAnsi="PT Astra Serif"/>
          <w:szCs w:val="28"/>
        </w:rPr>
        <w:t xml:space="preserve"> газет «Виртуальная выставка». </w:t>
      </w:r>
    </w:p>
    <w:p w:rsidR="004C54E4" w:rsidRDefault="004C54E4" w:rsidP="004C54E4">
      <w:pPr>
        <w:pStyle w:val="a6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7.  В конкурсе </w:t>
      </w:r>
      <w:proofErr w:type="spellStart"/>
      <w:r>
        <w:rPr>
          <w:rFonts w:ascii="PT Astra Serif" w:hAnsi="PT Astra Serif"/>
          <w:szCs w:val="28"/>
        </w:rPr>
        <w:t>онлайн</w:t>
      </w:r>
      <w:proofErr w:type="spellEnd"/>
      <w:r>
        <w:rPr>
          <w:rFonts w:ascii="PT Astra Serif" w:hAnsi="PT Astra Serif"/>
          <w:szCs w:val="28"/>
        </w:rPr>
        <w:t xml:space="preserve"> газет «Виртуальная выставка» принимают участие педагоги (группы педагогов), допускается участие участников прошлых лет при условии предоставления новых материалов.</w:t>
      </w:r>
    </w:p>
    <w:p w:rsidR="004C54E4" w:rsidRDefault="004C54E4" w:rsidP="004C54E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Для определения участников гала-концерта фестиваля и оценки материалов конкурса </w:t>
      </w:r>
      <w:proofErr w:type="spellStart"/>
      <w:r>
        <w:rPr>
          <w:rFonts w:ascii="PT Astra Serif" w:hAnsi="PT Astra Serif"/>
          <w:sz w:val="28"/>
          <w:szCs w:val="28"/>
        </w:rPr>
        <w:t>онлайн</w:t>
      </w:r>
      <w:proofErr w:type="spellEnd"/>
      <w:r>
        <w:rPr>
          <w:rFonts w:ascii="PT Astra Serif" w:hAnsi="PT Astra Serif"/>
          <w:sz w:val="28"/>
          <w:szCs w:val="28"/>
        </w:rPr>
        <w:t xml:space="preserve"> газет «Виртуальная выставка» организатором создается экспертная группа из числа специалистов управления образования Департамента социальной политики Администрации города Кургана и сотрудников организатора. По решению экспертной группы может быть введена номинация «Лучший клуб межнациональной дружбы» и другие номинации.</w:t>
      </w:r>
    </w:p>
    <w:p w:rsidR="004C54E4" w:rsidRDefault="004C54E4" w:rsidP="004C54E4">
      <w:pPr>
        <w:pStyle w:val="a6"/>
        <w:spacing w:after="12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7. Организатор Фестиваля оставляет за собой право вносить изменения в Положение о Фестивале.</w:t>
      </w:r>
    </w:p>
    <w:p w:rsidR="004C54E4" w:rsidRDefault="004C54E4" w:rsidP="004C54E4">
      <w:pPr>
        <w:pStyle w:val="a6"/>
        <w:spacing w:after="120"/>
        <w:jc w:val="center"/>
        <w:rPr>
          <w:rFonts w:ascii="PT Astra Serif" w:hAnsi="PT Astra Serif"/>
          <w:b/>
          <w:bCs/>
          <w:szCs w:val="28"/>
        </w:rPr>
      </w:pPr>
      <w:r>
        <w:rPr>
          <w:rFonts w:ascii="PT Astra Serif" w:hAnsi="PT Astra Serif"/>
          <w:b/>
          <w:bCs/>
          <w:szCs w:val="28"/>
        </w:rPr>
        <w:t>2. Цели и задачи</w:t>
      </w:r>
    </w:p>
    <w:p w:rsidR="004C54E4" w:rsidRDefault="004C54E4" w:rsidP="004C54E4">
      <w:pPr>
        <w:pStyle w:val="a6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8. Целью Фестиваля является воспитание у обучающихся патриотизма, уважения к культуре и традициям народов России в духе взаимопонимания и взаимоуважения, культуры межнационального общения.</w:t>
      </w:r>
    </w:p>
    <w:p w:rsidR="004C54E4" w:rsidRDefault="004C54E4" w:rsidP="004C54E4">
      <w:pPr>
        <w:pStyle w:val="a6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9. Фестиваль решает  следующие задачи:</w:t>
      </w:r>
    </w:p>
    <w:p w:rsidR="004C54E4" w:rsidRDefault="004C54E4" w:rsidP="004C54E4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активизация  деятельности педагогов по духовно-нравственному воспитанию обучающихся, создание условий для продуктивного профессионального общения внутри педагогического сообщества на основе активного использования современных </w:t>
      </w:r>
      <w:proofErr w:type="spellStart"/>
      <w:r>
        <w:rPr>
          <w:rFonts w:ascii="PT Astra Serif" w:hAnsi="PT Astra Serif"/>
          <w:sz w:val="28"/>
          <w:szCs w:val="28"/>
        </w:rPr>
        <w:t>ИКТ-технологий</w:t>
      </w:r>
      <w:proofErr w:type="spellEnd"/>
      <w:r>
        <w:rPr>
          <w:rFonts w:ascii="PT Astra Serif" w:hAnsi="PT Astra Serif"/>
          <w:sz w:val="28"/>
          <w:szCs w:val="28"/>
        </w:rPr>
        <w:t>;</w:t>
      </w:r>
    </w:p>
    <w:p w:rsidR="004C54E4" w:rsidRDefault="004C54E4" w:rsidP="004C54E4">
      <w:pPr>
        <w:pStyle w:val="a6"/>
        <w:numPr>
          <w:ilvl w:val="0"/>
          <w:numId w:val="2"/>
        </w:numPr>
        <w:ind w:left="0"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lastRenderedPageBreak/>
        <w:t>формирование и воспитание педагогами города Кургана любви к малой родине, глубокого познавательного интереса учащихся к культуре, традициям, обычаям, истории народов России;</w:t>
      </w:r>
    </w:p>
    <w:p w:rsidR="004C54E4" w:rsidRDefault="004C54E4" w:rsidP="004C54E4">
      <w:pPr>
        <w:pStyle w:val="a6"/>
        <w:numPr>
          <w:ilvl w:val="0"/>
          <w:numId w:val="2"/>
        </w:numPr>
        <w:ind w:left="0" w:firstLine="709"/>
        <w:jc w:val="both"/>
        <w:rPr>
          <w:rFonts w:ascii="PT Astra Serif" w:hAnsi="PT Astra Serif"/>
          <w:b/>
          <w:szCs w:val="28"/>
          <w:u w:val="single"/>
        </w:rPr>
      </w:pPr>
      <w:r>
        <w:rPr>
          <w:rFonts w:ascii="PT Astra Serif" w:hAnsi="PT Astra Serif"/>
          <w:szCs w:val="28"/>
        </w:rPr>
        <w:t>развитие форм продвижения идей межкультурного диалога среди учащихся и молодежи;</w:t>
      </w:r>
    </w:p>
    <w:p w:rsidR="004C54E4" w:rsidRDefault="004C54E4" w:rsidP="004C54E4">
      <w:pPr>
        <w:pStyle w:val="a6"/>
        <w:numPr>
          <w:ilvl w:val="0"/>
          <w:numId w:val="2"/>
        </w:numPr>
        <w:ind w:left="0"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содействие развитию творческого потенциала педагогов;</w:t>
      </w:r>
    </w:p>
    <w:p w:rsidR="004C54E4" w:rsidRDefault="004C54E4" w:rsidP="004C54E4">
      <w:pPr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ind w:left="0" w:firstLine="709"/>
        <w:jc w:val="both"/>
        <w:rPr>
          <w:rFonts w:ascii="PT Astra Serif" w:hAnsi="PT Astra Serif"/>
          <w:bCs/>
          <w:i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создание  электронного ресурса для популяризации идей  межнационального диалога.</w:t>
      </w:r>
    </w:p>
    <w:p w:rsidR="004C54E4" w:rsidRDefault="004C54E4" w:rsidP="004C54E4">
      <w:pPr>
        <w:pStyle w:val="a6"/>
        <w:spacing w:after="120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b/>
          <w:bCs/>
          <w:szCs w:val="28"/>
        </w:rPr>
        <w:t>3.  Сроки проведения Фестиваля</w:t>
      </w:r>
    </w:p>
    <w:p w:rsidR="004C54E4" w:rsidRDefault="004C54E4" w:rsidP="004C54E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 Фестиваль проводится с 21 октября по 10 декабря 2019 года в два этапа (заочный и очный):</w:t>
      </w:r>
    </w:p>
    <w:p w:rsidR="004C54E4" w:rsidRDefault="004C54E4" w:rsidP="004C54E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 21 октября 2019 года по 25 октября 2019 года принимаются  заявки на участие в Фестивале в МБУ «КГ ИМЦ» (ул. Гоголя, д. 103А, кабинет 14, тел. 23-73-71 или 8-912-833-90-65, методист Першина О.А.) в бумажном и электронном виде (</w:t>
      </w:r>
      <w:proofErr w:type="spellStart"/>
      <w:r>
        <w:rPr>
          <w:rFonts w:ascii="PT Astra Serif" w:hAnsi="PT Astra Serif"/>
          <w:sz w:val="28"/>
          <w:szCs w:val="28"/>
        </w:rPr>
        <w:t>флэш-карта</w:t>
      </w:r>
      <w:proofErr w:type="spellEnd"/>
      <w:r>
        <w:rPr>
          <w:rFonts w:ascii="PT Astra Serif" w:hAnsi="PT Astra Serif"/>
          <w:sz w:val="28"/>
          <w:szCs w:val="28"/>
        </w:rPr>
        <w:t>), форма заявки прилагается;</w:t>
      </w:r>
    </w:p>
    <w:p w:rsidR="004C54E4" w:rsidRDefault="004C54E4" w:rsidP="004C54E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28 октября 2019 года проводится обучающий семинар по созданию </w:t>
      </w:r>
      <w:proofErr w:type="spellStart"/>
      <w:r>
        <w:rPr>
          <w:rFonts w:ascii="PT Astra Serif" w:hAnsi="PT Astra Serif"/>
          <w:sz w:val="28"/>
          <w:szCs w:val="28"/>
        </w:rPr>
        <w:t>онлайн</w:t>
      </w:r>
      <w:proofErr w:type="spellEnd"/>
      <w:r>
        <w:rPr>
          <w:rFonts w:ascii="PT Astra Serif" w:hAnsi="PT Astra Serif"/>
          <w:sz w:val="28"/>
          <w:szCs w:val="28"/>
        </w:rPr>
        <w:t xml:space="preserve">  газет (виртуальных стендов) для участников  конкурса «Виртуальная выставка»;</w:t>
      </w:r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4C54E4" w:rsidRDefault="004C54E4" w:rsidP="004C54E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 1 ноября 2019 года по 15 ноября 2019 года осуществляется прием материалов в электронном виде: на Фестиваль - видеоролик (</w:t>
      </w:r>
      <w:proofErr w:type="spellStart"/>
      <w:r>
        <w:rPr>
          <w:rFonts w:ascii="PT Astra Serif" w:hAnsi="PT Astra Serif"/>
          <w:sz w:val="28"/>
          <w:szCs w:val="28"/>
        </w:rPr>
        <w:t>флэш-карта</w:t>
      </w:r>
      <w:proofErr w:type="spellEnd"/>
      <w:r>
        <w:rPr>
          <w:rFonts w:ascii="PT Astra Serif" w:hAnsi="PT Astra Serif"/>
          <w:sz w:val="28"/>
          <w:szCs w:val="28"/>
        </w:rPr>
        <w:t xml:space="preserve">); на конкурс </w:t>
      </w:r>
      <w:proofErr w:type="spellStart"/>
      <w:r>
        <w:rPr>
          <w:rFonts w:ascii="PT Astra Serif" w:hAnsi="PT Astra Serif"/>
          <w:sz w:val="28"/>
          <w:szCs w:val="28"/>
        </w:rPr>
        <w:t>онлайн</w:t>
      </w:r>
      <w:proofErr w:type="spellEnd"/>
      <w:r>
        <w:rPr>
          <w:rFonts w:ascii="PT Astra Serif" w:hAnsi="PT Astra Serif"/>
          <w:sz w:val="28"/>
          <w:szCs w:val="28"/>
        </w:rPr>
        <w:t xml:space="preserve"> газет «Виртуальная выставка» - ссылка на </w:t>
      </w:r>
      <w:proofErr w:type="spellStart"/>
      <w:r>
        <w:rPr>
          <w:rFonts w:ascii="PT Astra Serif" w:hAnsi="PT Astra Serif"/>
          <w:sz w:val="28"/>
          <w:szCs w:val="28"/>
        </w:rPr>
        <w:t>онлайн</w:t>
      </w:r>
      <w:proofErr w:type="spellEnd"/>
      <w:r>
        <w:rPr>
          <w:rFonts w:ascii="PT Astra Serif" w:hAnsi="PT Astra Serif"/>
          <w:sz w:val="28"/>
          <w:szCs w:val="28"/>
        </w:rPr>
        <w:t xml:space="preserve"> газету (виртуальный стенд);</w:t>
      </w:r>
    </w:p>
    <w:p w:rsidR="004C54E4" w:rsidRDefault="004C54E4" w:rsidP="004C54E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 18 ноября 2019 года по 28 ноября 2019 года заочный этап: экспертная группа определяет участников гала-концерта Фестиваля, победителей, призеров и лауреатов  конкурса </w:t>
      </w:r>
      <w:proofErr w:type="spellStart"/>
      <w:r>
        <w:rPr>
          <w:rFonts w:ascii="PT Astra Serif" w:hAnsi="PT Astra Serif"/>
          <w:sz w:val="28"/>
          <w:szCs w:val="28"/>
        </w:rPr>
        <w:t>онлайн</w:t>
      </w:r>
      <w:proofErr w:type="spellEnd"/>
      <w:r>
        <w:rPr>
          <w:rFonts w:ascii="PT Astra Serif" w:hAnsi="PT Astra Serif"/>
          <w:sz w:val="28"/>
          <w:szCs w:val="28"/>
        </w:rPr>
        <w:t xml:space="preserve"> газет «Виртуальная выставка»;</w:t>
      </w:r>
    </w:p>
    <w:p w:rsidR="004C54E4" w:rsidRDefault="004C54E4" w:rsidP="004C54E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29 ноября 2019 года участники информируются о программе гала-концерта Фестиваля; </w:t>
      </w:r>
    </w:p>
    <w:p w:rsidR="004C54E4" w:rsidRDefault="004C54E4" w:rsidP="004C54E4">
      <w:pPr>
        <w:numPr>
          <w:ilvl w:val="0"/>
          <w:numId w:val="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 декабря 2019 года проводится очный этап: гала-концерт и подведение итогов Фестиваля.</w:t>
      </w:r>
    </w:p>
    <w:p w:rsidR="004C54E4" w:rsidRDefault="004C54E4" w:rsidP="004C54E4">
      <w:pPr>
        <w:tabs>
          <w:tab w:val="num" w:pos="360"/>
        </w:tabs>
        <w:spacing w:after="12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Style w:val="aa"/>
          <w:rFonts w:ascii="PT Astra Serif" w:hAnsi="PT Astra Serif"/>
          <w:sz w:val="28"/>
          <w:szCs w:val="28"/>
        </w:rPr>
        <w:t>4. Требования к материалам Фестиваля</w:t>
      </w:r>
    </w:p>
    <w:p w:rsidR="004C54E4" w:rsidRDefault="004C54E4" w:rsidP="004C54E4">
      <w:pPr>
        <w:tabs>
          <w:tab w:val="left" w:pos="284"/>
          <w:tab w:val="num" w:pos="720"/>
        </w:tabs>
        <w:spacing w:after="0" w:line="240" w:lineRule="auto"/>
        <w:ind w:firstLine="709"/>
        <w:jc w:val="both"/>
        <w:rPr>
          <w:rStyle w:val="sitetxt"/>
        </w:rPr>
      </w:pPr>
      <w:r>
        <w:rPr>
          <w:rFonts w:ascii="PT Astra Serif" w:hAnsi="PT Astra Serif"/>
          <w:sz w:val="28"/>
          <w:szCs w:val="28"/>
        </w:rPr>
        <w:t xml:space="preserve">11. На заочный этап Фестиваля передается  видеоролик в формате </w:t>
      </w:r>
      <w:r>
        <w:rPr>
          <w:rFonts w:ascii="PT Astra Serif" w:hAnsi="PT Astra Serif"/>
          <w:sz w:val="28"/>
          <w:szCs w:val="28"/>
          <w:lang w:val="en-US"/>
        </w:rPr>
        <w:t>MPG</w:t>
      </w:r>
      <w:r>
        <w:rPr>
          <w:rFonts w:ascii="PT Astra Serif" w:hAnsi="PT Astra Serif"/>
          <w:sz w:val="28"/>
          <w:szCs w:val="28"/>
        </w:rPr>
        <w:t>-2, AVI на электронном носителе длительностью не более 6 минут</w:t>
      </w:r>
      <w:r>
        <w:rPr>
          <w:rStyle w:val="sitetxt"/>
          <w:rFonts w:ascii="PT Astra Serif" w:hAnsi="PT Astra Serif"/>
          <w:sz w:val="28"/>
          <w:szCs w:val="28"/>
        </w:rPr>
        <w:t>, дающий полное представление о специфике заявленного выступления. Видеосъёмка должна быть качественной, позволяющей оценить визуальное и звуковое сопровождение номера. Допускается как съемка «единым кадром», так и монтирование сюжета.</w:t>
      </w:r>
    </w:p>
    <w:p w:rsidR="004C54E4" w:rsidRDefault="004C54E4" w:rsidP="004C54E4">
      <w:pPr>
        <w:tabs>
          <w:tab w:val="left" w:pos="284"/>
          <w:tab w:val="num" w:pos="720"/>
        </w:tabs>
        <w:spacing w:after="0" w:line="240" w:lineRule="auto"/>
        <w:ind w:firstLine="709"/>
        <w:jc w:val="both"/>
      </w:pPr>
      <w:r>
        <w:rPr>
          <w:rStyle w:val="sitetxt"/>
          <w:rFonts w:ascii="PT Astra Serif" w:hAnsi="PT Astra Serif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  <w:lang w:eastAsia="ar-SA"/>
        </w:rPr>
        <w:t xml:space="preserve"> Критерии оценки творческих номеров, представленных на Фестиваль:</w:t>
      </w:r>
    </w:p>
    <w:p w:rsidR="004C54E4" w:rsidRDefault="004C54E4" w:rsidP="004C54E4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соответствие заявленной теме;</w:t>
      </w:r>
    </w:p>
    <w:p w:rsidR="004C54E4" w:rsidRDefault="004C54E4" w:rsidP="004C54E4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глубина раскрытия темы, ясность представления;</w:t>
      </w:r>
    </w:p>
    <w:p w:rsidR="004C54E4" w:rsidRDefault="004C54E4" w:rsidP="004C54E4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оригинальность (новизна идеи, авторские находки);</w:t>
      </w:r>
    </w:p>
    <w:p w:rsidR="004C54E4" w:rsidRDefault="004C54E4" w:rsidP="004C54E4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мотивационная составляющая; </w:t>
      </w:r>
    </w:p>
    <w:p w:rsidR="004C54E4" w:rsidRDefault="004C54E4" w:rsidP="004C54E4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общее эмоциональное восприятие.</w:t>
      </w:r>
    </w:p>
    <w:p w:rsidR="004C54E4" w:rsidRDefault="004C54E4" w:rsidP="004C54E4">
      <w:pPr>
        <w:tabs>
          <w:tab w:val="num" w:pos="720"/>
        </w:tabs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13. На конкурс </w:t>
      </w:r>
      <w:proofErr w:type="spellStart"/>
      <w:r>
        <w:rPr>
          <w:rFonts w:ascii="PT Astra Serif" w:hAnsi="PT Astra Serif"/>
          <w:sz w:val="28"/>
          <w:szCs w:val="28"/>
        </w:rPr>
        <w:t>онлайн</w:t>
      </w:r>
      <w:proofErr w:type="spellEnd"/>
      <w:r>
        <w:rPr>
          <w:rFonts w:ascii="PT Astra Serif" w:hAnsi="PT Astra Serif"/>
          <w:sz w:val="28"/>
          <w:szCs w:val="28"/>
        </w:rPr>
        <w:t xml:space="preserve"> газет «Виртуальная выставка» </w:t>
      </w:r>
      <w:r>
        <w:rPr>
          <w:rStyle w:val="sitetxt"/>
          <w:rFonts w:ascii="PT Astra Serif" w:hAnsi="PT Astra Serif"/>
          <w:sz w:val="28"/>
          <w:szCs w:val="28"/>
        </w:rPr>
        <w:t xml:space="preserve">предоставляется ссылка на </w:t>
      </w:r>
      <w:proofErr w:type="spellStart"/>
      <w:r>
        <w:rPr>
          <w:rStyle w:val="sitetxt"/>
          <w:rFonts w:ascii="PT Astra Serif" w:hAnsi="PT Astra Serif"/>
          <w:sz w:val="28"/>
          <w:szCs w:val="28"/>
        </w:rPr>
        <w:t>онлайн</w:t>
      </w:r>
      <w:proofErr w:type="spellEnd"/>
      <w:r>
        <w:rPr>
          <w:rStyle w:val="sitetxt"/>
          <w:rFonts w:ascii="PT Astra Serif" w:hAnsi="PT Astra Serif"/>
          <w:sz w:val="28"/>
          <w:szCs w:val="28"/>
        </w:rPr>
        <w:t xml:space="preserve"> газету (виртуальный стенд). Стенд должен содержать обязательные разделы: название (заголовок) стенда; наименование образовательной организации, представившей опыт; описание опыта (текстовой материал, иллюстрации, видео, допустимы ссылки на авторские ресурсы по теме выставки: разработки  проведенных мероприятий, презентации). </w:t>
      </w:r>
      <w:r>
        <w:rPr>
          <w:rFonts w:ascii="PT Astra Serif" w:hAnsi="PT Astra Serif"/>
          <w:sz w:val="28"/>
          <w:szCs w:val="28"/>
        </w:rPr>
        <w:t>Общий объём выставочного материала участника не ограничивается. Рекомендуется в выставочном материале отражать наиболее яркие и интересные формы работы за последние 3 года, дающие системное представление о деятельности образовательной организации по теме Фестиваля.</w:t>
      </w:r>
    </w:p>
    <w:p w:rsidR="004C54E4" w:rsidRDefault="004C54E4" w:rsidP="004C54E4">
      <w:pPr>
        <w:tabs>
          <w:tab w:val="num" w:pos="720"/>
        </w:tabs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14. Критерии оценки конкурса </w:t>
      </w:r>
      <w:proofErr w:type="spellStart"/>
      <w:r>
        <w:rPr>
          <w:rFonts w:ascii="PT Astra Serif" w:hAnsi="PT Astra Serif"/>
          <w:sz w:val="28"/>
          <w:szCs w:val="28"/>
        </w:rPr>
        <w:t>онлайн</w:t>
      </w:r>
      <w:proofErr w:type="spellEnd"/>
      <w:r>
        <w:rPr>
          <w:rFonts w:ascii="PT Astra Serif" w:hAnsi="PT Astra Serif"/>
          <w:sz w:val="28"/>
          <w:szCs w:val="28"/>
        </w:rPr>
        <w:t xml:space="preserve"> газет «Виртуальная выставка»: </w:t>
      </w:r>
    </w:p>
    <w:p w:rsidR="004C54E4" w:rsidRDefault="004C54E4" w:rsidP="004C54E4">
      <w:pPr>
        <w:numPr>
          <w:ilvl w:val="0"/>
          <w:numId w:val="5"/>
        </w:numPr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информационная насыщенность стенда, разнообразие форм работы;</w:t>
      </w:r>
    </w:p>
    <w:p w:rsidR="004C54E4" w:rsidRDefault="004C54E4" w:rsidP="004C54E4">
      <w:pPr>
        <w:numPr>
          <w:ilvl w:val="0"/>
          <w:numId w:val="5"/>
        </w:numPr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оригинальность представленных форм работы; </w:t>
      </w:r>
    </w:p>
    <w:p w:rsidR="004C54E4" w:rsidRDefault="004C54E4" w:rsidP="004C54E4">
      <w:pPr>
        <w:numPr>
          <w:ilvl w:val="0"/>
          <w:numId w:val="5"/>
        </w:numPr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универсальность (технологичность);</w:t>
      </w:r>
    </w:p>
    <w:p w:rsidR="004C54E4" w:rsidRDefault="004C54E4" w:rsidP="004C54E4">
      <w:pPr>
        <w:numPr>
          <w:ilvl w:val="0"/>
          <w:numId w:val="6"/>
        </w:numPr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эстетичность, оригинальность дизайна стенда и подачи материала;</w:t>
      </w:r>
    </w:p>
    <w:p w:rsidR="004C54E4" w:rsidRDefault="004C54E4" w:rsidP="004C54E4">
      <w:pPr>
        <w:numPr>
          <w:ilvl w:val="0"/>
          <w:numId w:val="5"/>
        </w:numPr>
        <w:spacing w:after="0" w:line="240" w:lineRule="auto"/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языковая грамотность текстовых материалов.</w:t>
      </w:r>
    </w:p>
    <w:p w:rsidR="004C54E4" w:rsidRDefault="004C54E4" w:rsidP="004C54E4">
      <w:pPr>
        <w:spacing w:after="12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C54E4" w:rsidRDefault="004C54E4" w:rsidP="004C54E4">
      <w:pPr>
        <w:spacing w:after="12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5. Подведение итогов фестиваля</w:t>
      </w:r>
    </w:p>
    <w:p w:rsidR="004C54E4" w:rsidRDefault="004C54E4" w:rsidP="004C54E4">
      <w:pPr>
        <w:spacing w:before="12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15. Участники Фестиваля, принявшие участие в гала-концерте, становятся лауреатами Фестиваля и награждаются Дипломами Департамента социальной политики Администрации города Кургана. Остальные участники Фестиваля награждаются Дипломами организатора Фестиваля.  </w:t>
      </w:r>
    </w:p>
    <w:p w:rsidR="004C54E4" w:rsidRDefault="004C54E4" w:rsidP="004C54E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16. Педагоги, подготовившие лауреатов, награждаются благодарственными письмами учредителя.</w:t>
      </w:r>
    </w:p>
    <w:p w:rsidR="004C54E4" w:rsidRDefault="004C54E4" w:rsidP="004C54E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17. </w:t>
      </w:r>
      <w:r>
        <w:rPr>
          <w:rStyle w:val="FontStyle12"/>
          <w:rFonts w:ascii="PT Astra Serif" w:hAnsi="PT Astra Serif"/>
          <w:sz w:val="28"/>
          <w:szCs w:val="28"/>
        </w:rPr>
        <w:t xml:space="preserve">Победителем (1 место) </w:t>
      </w:r>
      <w:r>
        <w:rPr>
          <w:rFonts w:ascii="PT Astra Serif" w:hAnsi="PT Astra Serif"/>
          <w:sz w:val="28"/>
          <w:szCs w:val="28"/>
        </w:rPr>
        <w:t xml:space="preserve">в конкурсе </w:t>
      </w:r>
      <w:proofErr w:type="spellStart"/>
      <w:r>
        <w:rPr>
          <w:rFonts w:ascii="PT Astra Serif" w:hAnsi="PT Astra Serif"/>
          <w:sz w:val="28"/>
          <w:szCs w:val="28"/>
        </w:rPr>
        <w:t>онлайн</w:t>
      </w:r>
      <w:proofErr w:type="spellEnd"/>
      <w:r>
        <w:rPr>
          <w:rFonts w:ascii="PT Astra Serif" w:hAnsi="PT Astra Serif"/>
          <w:sz w:val="28"/>
          <w:szCs w:val="28"/>
        </w:rPr>
        <w:t xml:space="preserve"> газет «Виртуальная выставка» становится(</w:t>
      </w:r>
      <w:proofErr w:type="spellStart"/>
      <w:r>
        <w:rPr>
          <w:rFonts w:ascii="PT Astra Serif" w:hAnsi="PT Astra Serif"/>
          <w:sz w:val="28"/>
          <w:szCs w:val="28"/>
        </w:rPr>
        <w:t>ятся</w:t>
      </w:r>
      <w:proofErr w:type="spellEnd"/>
      <w:r>
        <w:rPr>
          <w:rFonts w:ascii="PT Astra Serif" w:hAnsi="PT Astra Serif"/>
          <w:sz w:val="28"/>
          <w:szCs w:val="28"/>
        </w:rPr>
        <w:t>) педагог (участники группы педагогов), набравший(</w:t>
      </w:r>
      <w:proofErr w:type="spellStart"/>
      <w:r>
        <w:rPr>
          <w:rFonts w:ascii="PT Astra Serif" w:hAnsi="PT Astra Serif"/>
          <w:sz w:val="28"/>
          <w:szCs w:val="28"/>
        </w:rPr>
        <w:t>ие</w:t>
      </w:r>
      <w:proofErr w:type="spellEnd"/>
      <w:r>
        <w:rPr>
          <w:rFonts w:ascii="PT Astra Serif" w:hAnsi="PT Astra Serif"/>
          <w:sz w:val="28"/>
          <w:szCs w:val="28"/>
        </w:rPr>
        <w:t xml:space="preserve">) максимальное количество баллов; призерами (2, 3 место) в конкурсе </w:t>
      </w:r>
      <w:proofErr w:type="spellStart"/>
      <w:r>
        <w:rPr>
          <w:rFonts w:ascii="PT Astra Serif" w:hAnsi="PT Astra Serif"/>
          <w:sz w:val="28"/>
          <w:szCs w:val="28"/>
        </w:rPr>
        <w:t>онлайн</w:t>
      </w:r>
      <w:proofErr w:type="spellEnd"/>
      <w:r>
        <w:rPr>
          <w:rFonts w:ascii="PT Astra Serif" w:hAnsi="PT Astra Serif"/>
          <w:sz w:val="28"/>
          <w:szCs w:val="28"/>
        </w:rPr>
        <w:t xml:space="preserve"> газет «Виртуальная выставка» становится(</w:t>
      </w:r>
      <w:proofErr w:type="spellStart"/>
      <w:r>
        <w:rPr>
          <w:rFonts w:ascii="PT Astra Serif" w:hAnsi="PT Astra Serif"/>
          <w:sz w:val="28"/>
          <w:szCs w:val="28"/>
        </w:rPr>
        <w:t>ятся</w:t>
      </w:r>
      <w:proofErr w:type="spellEnd"/>
      <w:r>
        <w:rPr>
          <w:rFonts w:ascii="PT Astra Serif" w:hAnsi="PT Astra Serif"/>
          <w:sz w:val="28"/>
          <w:szCs w:val="28"/>
        </w:rPr>
        <w:t>)  педагог (участники группы педагогов), набравший(</w:t>
      </w:r>
      <w:proofErr w:type="spellStart"/>
      <w:r>
        <w:rPr>
          <w:rFonts w:ascii="PT Astra Serif" w:hAnsi="PT Astra Serif"/>
          <w:sz w:val="28"/>
          <w:szCs w:val="28"/>
        </w:rPr>
        <w:t>ие</w:t>
      </w:r>
      <w:proofErr w:type="spellEnd"/>
      <w:r>
        <w:rPr>
          <w:rFonts w:ascii="PT Astra Serif" w:hAnsi="PT Astra Serif"/>
          <w:sz w:val="28"/>
          <w:szCs w:val="28"/>
        </w:rPr>
        <w:t xml:space="preserve">) соответственно 2 и 3 результаты по сумме баллов. Победитель и  призеры в конкурсе </w:t>
      </w:r>
      <w:proofErr w:type="spellStart"/>
      <w:r>
        <w:rPr>
          <w:rFonts w:ascii="PT Astra Serif" w:hAnsi="PT Astra Serif"/>
          <w:sz w:val="28"/>
          <w:szCs w:val="28"/>
        </w:rPr>
        <w:t>онлайн</w:t>
      </w:r>
      <w:proofErr w:type="spellEnd"/>
      <w:r>
        <w:rPr>
          <w:rFonts w:ascii="PT Astra Serif" w:hAnsi="PT Astra Serif"/>
          <w:sz w:val="28"/>
          <w:szCs w:val="28"/>
        </w:rPr>
        <w:t xml:space="preserve"> газет «Виртуальная выставка» награждаются Дипломами Департамента социальной политики Администрации города Кургана и денежными призами. Денежные призы вручаются представителям групп педагогов, ставших победителями, призерами.</w:t>
      </w:r>
    </w:p>
    <w:p w:rsidR="004C54E4" w:rsidRDefault="004C54E4" w:rsidP="004C54E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18. Финансирование награждения осуществляется за счет средств, предусмотренных муниципальному бюджетному учреждению города Кургана «Курганский городской </w:t>
      </w:r>
      <w:proofErr w:type="spellStart"/>
      <w:r>
        <w:rPr>
          <w:rFonts w:ascii="PT Astra Serif" w:hAnsi="PT Astra Serif"/>
          <w:sz w:val="28"/>
          <w:szCs w:val="28"/>
        </w:rPr>
        <w:t>инновационно-методический</w:t>
      </w:r>
      <w:proofErr w:type="spellEnd"/>
      <w:r>
        <w:rPr>
          <w:rFonts w:ascii="PT Astra Serif" w:hAnsi="PT Astra Serif"/>
          <w:sz w:val="28"/>
          <w:szCs w:val="28"/>
        </w:rPr>
        <w:t xml:space="preserve"> центр» на финансовое обеспечение муниципального задания по программе «Основные направления развития образования в городе Кургане».</w:t>
      </w:r>
    </w:p>
    <w:p w:rsidR="004C54E4" w:rsidRDefault="004C54E4" w:rsidP="004C54E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19. Подведение итогов Фестиваля проводится» 11 декабря 2019 года в МБОУ «Гимназия № 32 на гала-концерте. </w:t>
      </w:r>
    </w:p>
    <w:p w:rsidR="004C54E4" w:rsidRDefault="004C54E4" w:rsidP="004C54E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C54E4" w:rsidRDefault="004C54E4" w:rsidP="004C54E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C54E4" w:rsidRDefault="004C54E4" w:rsidP="004C54E4">
      <w:pPr>
        <w:tabs>
          <w:tab w:val="left" w:pos="360"/>
        </w:tabs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  <w:r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                                 Приложение                                                        </w:t>
      </w:r>
    </w:p>
    <w:p w:rsidR="004C54E4" w:rsidRDefault="004C54E4" w:rsidP="004C54E4">
      <w:pPr>
        <w:tabs>
          <w:tab w:val="left" w:pos="360"/>
        </w:tabs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Положению о городском фестивале   </w:t>
      </w:r>
    </w:p>
    <w:p w:rsidR="004C54E4" w:rsidRDefault="004C54E4" w:rsidP="004C54E4">
      <w:pPr>
        <w:tabs>
          <w:tab w:val="left" w:pos="36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«Диалог культур»</w:t>
      </w:r>
    </w:p>
    <w:p w:rsidR="004C54E4" w:rsidRDefault="004C54E4" w:rsidP="004C54E4">
      <w:pPr>
        <w:tabs>
          <w:tab w:val="left" w:pos="360"/>
        </w:tabs>
        <w:spacing w:after="0" w:line="240" w:lineRule="auto"/>
        <w:ind w:left="5103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</w:t>
      </w:r>
    </w:p>
    <w:p w:rsidR="004C54E4" w:rsidRDefault="004C54E4" w:rsidP="004C54E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Заявка на Фестиваль «Диалог культур»</w:t>
      </w:r>
    </w:p>
    <w:p w:rsidR="004C54E4" w:rsidRDefault="004C54E4" w:rsidP="004C54E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название представляемой работы;</w:t>
      </w:r>
    </w:p>
    <w:p w:rsidR="004C54E4" w:rsidRDefault="004C54E4" w:rsidP="004C54E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форма представляемой работы (композиция; спектакль и т. д.);</w:t>
      </w:r>
    </w:p>
    <w:p w:rsidR="004C54E4" w:rsidRDefault="004C54E4" w:rsidP="004C54E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количество участников представляемой работы;</w:t>
      </w:r>
    </w:p>
    <w:p w:rsidR="004C54E4" w:rsidRDefault="004C54E4" w:rsidP="004C54E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ФИО руководителя, осуществляющего подготовку; место работы, занимаемая должность, контактный телефон;</w:t>
      </w:r>
    </w:p>
    <w:p w:rsidR="004C54E4" w:rsidRDefault="004C54E4" w:rsidP="004C54E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дата подачи заявки;</w:t>
      </w:r>
    </w:p>
    <w:p w:rsidR="004C54E4" w:rsidRDefault="004C54E4" w:rsidP="004C54E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подпись руководителя образовательной организации. </w:t>
      </w:r>
    </w:p>
    <w:p w:rsidR="004C54E4" w:rsidRDefault="004C54E4" w:rsidP="004C54E4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4C54E4" w:rsidRDefault="004C54E4" w:rsidP="004C54E4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Заявка на конкурс 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онлайн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газет  «Виртуальная выставка»</w:t>
      </w:r>
    </w:p>
    <w:p w:rsidR="004C54E4" w:rsidRDefault="004C54E4" w:rsidP="004C54E4">
      <w:pPr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-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название </w:t>
      </w:r>
      <w:proofErr w:type="spellStart"/>
      <w:r>
        <w:rPr>
          <w:rFonts w:ascii="PT Astra Serif" w:hAnsi="PT Astra Serif"/>
          <w:bCs/>
          <w:sz w:val="28"/>
          <w:szCs w:val="28"/>
        </w:rPr>
        <w:t>онлайн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газеты / стенда</w:t>
      </w:r>
      <w:r>
        <w:rPr>
          <w:rFonts w:ascii="PT Astra Serif" w:hAnsi="PT Astra Serif"/>
          <w:b/>
          <w:bCs/>
          <w:sz w:val="28"/>
          <w:szCs w:val="28"/>
        </w:rPr>
        <w:t>;</w:t>
      </w:r>
    </w:p>
    <w:p w:rsidR="004C54E4" w:rsidRDefault="004C54E4" w:rsidP="004C54E4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- наименование ОУ;</w:t>
      </w:r>
    </w:p>
    <w:p w:rsidR="004C54E4" w:rsidRDefault="004C54E4" w:rsidP="004C54E4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- ФИО педагога(</w:t>
      </w:r>
      <w:proofErr w:type="spellStart"/>
      <w:r>
        <w:rPr>
          <w:rFonts w:ascii="PT Astra Serif" w:hAnsi="PT Astra Serif"/>
          <w:bCs/>
          <w:sz w:val="28"/>
          <w:szCs w:val="28"/>
        </w:rPr>
        <w:t>ов</w:t>
      </w:r>
      <w:proofErr w:type="spellEnd"/>
      <w:r>
        <w:rPr>
          <w:rFonts w:ascii="PT Astra Serif" w:hAnsi="PT Astra Serif"/>
          <w:bCs/>
          <w:sz w:val="28"/>
          <w:szCs w:val="28"/>
        </w:rPr>
        <w:t>), осуществляющего(их) подготовку стенда, занимаемая(</w:t>
      </w:r>
      <w:proofErr w:type="spellStart"/>
      <w:r>
        <w:rPr>
          <w:rFonts w:ascii="PT Astra Serif" w:hAnsi="PT Astra Serif"/>
          <w:bCs/>
          <w:sz w:val="28"/>
          <w:szCs w:val="28"/>
        </w:rPr>
        <w:t>ые</w:t>
      </w:r>
      <w:proofErr w:type="spellEnd"/>
      <w:r>
        <w:rPr>
          <w:rFonts w:ascii="PT Astra Serif" w:hAnsi="PT Astra Serif"/>
          <w:bCs/>
          <w:sz w:val="28"/>
          <w:szCs w:val="28"/>
        </w:rPr>
        <w:t>) должность(и), контактный телефон;</w:t>
      </w:r>
    </w:p>
    <w:p w:rsidR="004C54E4" w:rsidRDefault="004C54E4" w:rsidP="004C54E4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- дата подачи заявки;</w:t>
      </w:r>
    </w:p>
    <w:p w:rsidR="004C54E4" w:rsidRDefault="004C54E4" w:rsidP="004C54E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- подпись руководителя образовательной организации.</w:t>
      </w:r>
    </w:p>
    <w:p w:rsidR="004C54E4" w:rsidRDefault="004C54E4" w:rsidP="004C54E4">
      <w:pPr>
        <w:pStyle w:val="a9"/>
        <w:ind w:firstLine="709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4C54E4" w:rsidRDefault="004C54E4" w:rsidP="004C54E4">
      <w:pPr>
        <w:rPr>
          <w:rFonts w:ascii="PT Astra Serif" w:eastAsia="Times New Roman" w:hAnsi="PT Astra Serif"/>
          <w:sz w:val="28"/>
          <w:szCs w:val="28"/>
        </w:rPr>
      </w:pPr>
    </w:p>
    <w:p w:rsidR="004C54E4" w:rsidRDefault="004C54E4" w:rsidP="004C54E4">
      <w:pPr>
        <w:rPr>
          <w:rFonts w:ascii="PT Astra Serif" w:hAnsi="PT Astra Serif"/>
          <w:sz w:val="28"/>
          <w:szCs w:val="28"/>
        </w:rPr>
      </w:pPr>
    </w:p>
    <w:p w:rsidR="004C54E4" w:rsidRDefault="004C54E4" w:rsidP="004C54E4">
      <w:pPr>
        <w:rPr>
          <w:rFonts w:ascii="PT Astra Serif" w:hAnsi="PT Astra Serif"/>
          <w:sz w:val="28"/>
          <w:szCs w:val="28"/>
        </w:rPr>
      </w:pPr>
    </w:p>
    <w:p w:rsidR="004C54E4" w:rsidRDefault="004C54E4" w:rsidP="004C54E4">
      <w:pPr>
        <w:rPr>
          <w:rFonts w:ascii="PT Astra Serif" w:hAnsi="PT Astra Serif"/>
          <w:sz w:val="28"/>
          <w:szCs w:val="28"/>
        </w:rPr>
      </w:pPr>
    </w:p>
    <w:p w:rsidR="004C54E4" w:rsidRDefault="004C54E4" w:rsidP="004C54E4">
      <w:pPr>
        <w:rPr>
          <w:rFonts w:ascii="PT Astra Serif" w:hAnsi="PT Astra Serif"/>
          <w:sz w:val="28"/>
          <w:szCs w:val="28"/>
        </w:rPr>
      </w:pPr>
    </w:p>
    <w:p w:rsidR="004C54E4" w:rsidRDefault="004C54E4" w:rsidP="004C54E4">
      <w:pPr>
        <w:rPr>
          <w:rFonts w:ascii="PT Astra Serif" w:hAnsi="PT Astra Serif"/>
          <w:sz w:val="28"/>
          <w:szCs w:val="28"/>
        </w:rPr>
      </w:pPr>
    </w:p>
    <w:p w:rsidR="004C54E4" w:rsidRDefault="004C54E4" w:rsidP="004C54E4">
      <w:pPr>
        <w:rPr>
          <w:rFonts w:ascii="PT Astra Serif" w:hAnsi="PT Astra Serif"/>
          <w:sz w:val="28"/>
          <w:szCs w:val="28"/>
        </w:rPr>
      </w:pPr>
    </w:p>
    <w:p w:rsidR="004C54E4" w:rsidRDefault="004C54E4" w:rsidP="004C54E4">
      <w:pPr>
        <w:rPr>
          <w:rFonts w:ascii="PT Astra Serif" w:hAnsi="PT Astra Serif"/>
          <w:sz w:val="28"/>
          <w:szCs w:val="28"/>
        </w:rPr>
      </w:pPr>
    </w:p>
    <w:p w:rsidR="004C54E4" w:rsidRDefault="004C54E4" w:rsidP="004C54E4">
      <w:pPr>
        <w:rPr>
          <w:rFonts w:ascii="PT Astra Serif" w:hAnsi="PT Astra Serif"/>
          <w:sz w:val="28"/>
          <w:szCs w:val="28"/>
        </w:rPr>
      </w:pPr>
    </w:p>
    <w:p w:rsidR="004C54E4" w:rsidRDefault="004C54E4" w:rsidP="004C54E4">
      <w:pPr>
        <w:rPr>
          <w:rFonts w:ascii="PT Astra Serif" w:hAnsi="PT Astra Serif"/>
          <w:sz w:val="28"/>
          <w:szCs w:val="28"/>
        </w:rPr>
      </w:pPr>
    </w:p>
    <w:p w:rsidR="004C54E4" w:rsidRDefault="004C54E4" w:rsidP="004C54E4">
      <w:pPr>
        <w:rPr>
          <w:rFonts w:ascii="PT Astra Serif" w:hAnsi="PT Astra Serif"/>
          <w:sz w:val="28"/>
          <w:szCs w:val="28"/>
        </w:rPr>
      </w:pPr>
    </w:p>
    <w:p w:rsidR="004C54E4" w:rsidRDefault="004C54E4" w:rsidP="004C54E4">
      <w:pPr>
        <w:rPr>
          <w:rFonts w:ascii="PT Astra Serif" w:hAnsi="PT Astra Serif"/>
          <w:sz w:val="28"/>
          <w:szCs w:val="28"/>
        </w:rPr>
      </w:pPr>
    </w:p>
    <w:p w:rsidR="004C54E4" w:rsidRDefault="004C54E4" w:rsidP="004C54E4">
      <w:pPr>
        <w:rPr>
          <w:rFonts w:ascii="PT Astra Serif" w:hAnsi="PT Astra Serif"/>
          <w:sz w:val="28"/>
          <w:szCs w:val="28"/>
        </w:rPr>
      </w:pPr>
    </w:p>
    <w:p w:rsidR="004C54E4" w:rsidRDefault="004C54E4" w:rsidP="004C54E4">
      <w:pPr>
        <w:tabs>
          <w:tab w:val="left" w:pos="360"/>
        </w:tabs>
        <w:spacing w:after="0" w:line="240" w:lineRule="auto"/>
        <w:ind w:left="510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Приложение 2                                                             к приказу </w:t>
      </w:r>
    </w:p>
    <w:p w:rsidR="004C54E4" w:rsidRDefault="004C54E4" w:rsidP="004C54E4">
      <w:pPr>
        <w:tabs>
          <w:tab w:val="left" w:pos="360"/>
        </w:tabs>
        <w:spacing w:after="0" w:line="240" w:lineRule="auto"/>
        <w:ind w:left="510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Департамента социальной политики</w:t>
      </w:r>
    </w:p>
    <w:p w:rsidR="004C54E4" w:rsidRDefault="004C54E4" w:rsidP="004C54E4">
      <w:pPr>
        <w:tabs>
          <w:tab w:val="left" w:pos="360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«____»______________   № _____</w:t>
      </w:r>
    </w:p>
    <w:p w:rsidR="004C54E4" w:rsidRDefault="004C54E4" w:rsidP="004C54E4">
      <w:pPr>
        <w:tabs>
          <w:tab w:val="left" w:pos="360"/>
        </w:tabs>
        <w:spacing w:after="0" w:line="240" w:lineRule="auto"/>
        <w:ind w:left="510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«О проведении городского фестиваля «Диалог культур»</w:t>
      </w:r>
    </w:p>
    <w:p w:rsidR="004C54E4" w:rsidRDefault="004C54E4" w:rsidP="004C54E4">
      <w:pPr>
        <w:tabs>
          <w:tab w:val="left" w:pos="360"/>
        </w:tabs>
        <w:spacing w:after="0" w:line="240" w:lineRule="auto"/>
        <w:ind w:left="5103" w:firstLine="709"/>
        <w:rPr>
          <w:rFonts w:ascii="PT Astra Serif" w:hAnsi="PT Astra Serif"/>
          <w:sz w:val="28"/>
          <w:szCs w:val="28"/>
        </w:rPr>
      </w:pPr>
    </w:p>
    <w:p w:rsidR="004C54E4" w:rsidRDefault="004C54E4" w:rsidP="004C54E4">
      <w:pPr>
        <w:pStyle w:val="a9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Оргкомитет городского фестиваля «Диалог культур»</w:t>
      </w:r>
    </w:p>
    <w:p w:rsidR="004C54E4" w:rsidRDefault="004C54E4" w:rsidP="004C54E4">
      <w:pPr>
        <w:pStyle w:val="a9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proofErr w:type="spellStart"/>
      <w:r>
        <w:rPr>
          <w:rFonts w:ascii="PT Astra Serif" w:hAnsi="PT Astra Serif"/>
          <w:sz w:val="28"/>
          <w:szCs w:val="28"/>
        </w:rPr>
        <w:t>Голубкова</w:t>
      </w:r>
      <w:proofErr w:type="spellEnd"/>
      <w:r>
        <w:rPr>
          <w:rFonts w:ascii="PT Astra Serif" w:hAnsi="PT Astra Serif"/>
          <w:sz w:val="28"/>
          <w:szCs w:val="28"/>
        </w:rPr>
        <w:t xml:space="preserve"> Анна Николаевна, заместитель директора по  УМР  МБУ «КГ ИМЦ».</w:t>
      </w:r>
    </w:p>
    <w:p w:rsidR="004C54E4" w:rsidRDefault="004C54E4" w:rsidP="004C54E4">
      <w:pPr>
        <w:pStyle w:val="a9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proofErr w:type="spellStart"/>
      <w:r>
        <w:rPr>
          <w:rFonts w:ascii="PT Astra Serif" w:hAnsi="PT Astra Serif"/>
          <w:sz w:val="28"/>
          <w:szCs w:val="28"/>
        </w:rPr>
        <w:t>Гранкина</w:t>
      </w:r>
      <w:proofErr w:type="spellEnd"/>
      <w:r>
        <w:rPr>
          <w:rFonts w:ascii="PT Astra Serif" w:hAnsi="PT Astra Serif"/>
          <w:sz w:val="28"/>
          <w:szCs w:val="28"/>
        </w:rPr>
        <w:t xml:space="preserve"> Елена Дмитриевна, директор МБУ «Гимназия № 32». </w:t>
      </w:r>
    </w:p>
    <w:p w:rsidR="004C54E4" w:rsidRDefault="004C54E4" w:rsidP="004C54E4">
      <w:pPr>
        <w:pStyle w:val="a9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Першина Ольга Александровна, методист МБОУ «КГ ИМЦ».</w:t>
      </w:r>
    </w:p>
    <w:p w:rsidR="004C54E4" w:rsidRDefault="004C54E4" w:rsidP="004C54E4">
      <w:pPr>
        <w:pStyle w:val="a9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proofErr w:type="spellStart"/>
      <w:r>
        <w:rPr>
          <w:rFonts w:ascii="PT Astra Serif" w:hAnsi="PT Astra Serif"/>
          <w:sz w:val="28"/>
          <w:szCs w:val="28"/>
        </w:rPr>
        <w:t>Рычагова</w:t>
      </w:r>
      <w:proofErr w:type="spellEnd"/>
      <w:r>
        <w:rPr>
          <w:rFonts w:ascii="PT Astra Serif" w:hAnsi="PT Astra Serif"/>
          <w:sz w:val="28"/>
          <w:szCs w:val="28"/>
        </w:rPr>
        <w:t xml:space="preserve"> Наталья Владимировна, заместитель начальника управления, заведующий отделом общего образования и молодежной политики.</w:t>
      </w:r>
    </w:p>
    <w:p w:rsidR="004C54E4" w:rsidRDefault="004C54E4" w:rsidP="004C54E4">
      <w:pPr>
        <w:pStyle w:val="a9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 Сазонова Елена Николаевна, заместитель директора  по воспитательной работе МБУ «КГ ИМЦ».</w:t>
      </w:r>
    </w:p>
    <w:p w:rsidR="004C54E4" w:rsidRDefault="004C54E4" w:rsidP="004C54E4">
      <w:pPr>
        <w:pStyle w:val="a9"/>
        <w:ind w:firstLine="709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4C54E4" w:rsidRDefault="004C54E4" w:rsidP="004C54E4">
      <w:pPr>
        <w:tabs>
          <w:tab w:val="left" w:pos="360"/>
        </w:tabs>
        <w:spacing w:after="0" w:line="240" w:lineRule="auto"/>
        <w:ind w:left="5103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000000" w:rsidRDefault="004C54E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CD5"/>
    <w:multiLevelType w:val="hybridMultilevel"/>
    <w:tmpl w:val="3EBAB2AE"/>
    <w:lvl w:ilvl="0" w:tplc="7884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731E5"/>
    <w:multiLevelType w:val="hybridMultilevel"/>
    <w:tmpl w:val="BBF2A950"/>
    <w:lvl w:ilvl="0" w:tplc="46BCF3D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A00EF"/>
    <w:multiLevelType w:val="hybridMultilevel"/>
    <w:tmpl w:val="11C62BD0"/>
    <w:lvl w:ilvl="0" w:tplc="46BCF3D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040D0"/>
    <w:multiLevelType w:val="hybridMultilevel"/>
    <w:tmpl w:val="41C6C732"/>
    <w:lvl w:ilvl="0" w:tplc="7884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F6116"/>
    <w:multiLevelType w:val="hybridMultilevel"/>
    <w:tmpl w:val="3D2E5CAC"/>
    <w:lvl w:ilvl="0" w:tplc="A3E40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B2746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F4E72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F1A554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ED800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00421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FB2890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4B8630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F4398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BCE2FFC"/>
    <w:multiLevelType w:val="hybridMultilevel"/>
    <w:tmpl w:val="43580AE8"/>
    <w:lvl w:ilvl="0" w:tplc="46BCF3D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C54E4"/>
    <w:rsid w:val="004C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4C5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4C54E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4C54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4C54E4"/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Без интервала Знак"/>
    <w:basedOn w:val="a0"/>
    <w:link w:val="a9"/>
    <w:uiPriority w:val="1"/>
    <w:locked/>
    <w:rsid w:val="004C54E4"/>
  </w:style>
  <w:style w:type="paragraph" w:styleId="a9">
    <w:name w:val="No Spacing"/>
    <w:link w:val="a8"/>
    <w:uiPriority w:val="1"/>
    <w:qFormat/>
    <w:rsid w:val="004C54E4"/>
    <w:pPr>
      <w:spacing w:after="0" w:line="240" w:lineRule="auto"/>
    </w:pPr>
  </w:style>
  <w:style w:type="character" w:customStyle="1" w:styleId="sitetxt">
    <w:name w:val="sitetxt"/>
    <w:basedOn w:val="a0"/>
    <w:rsid w:val="004C54E4"/>
  </w:style>
  <w:style w:type="character" w:customStyle="1" w:styleId="FontStyle12">
    <w:name w:val="Font Style12"/>
    <w:basedOn w:val="a0"/>
    <w:rsid w:val="004C54E4"/>
    <w:rPr>
      <w:rFonts w:ascii="Times New Roman" w:hAnsi="Times New Roman" w:cs="Times New Roman" w:hint="default"/>
      <w:sz w:val="22"/>
      <w:szCs w:val="22"/>
    </w:rPr>
  </w:style>
  <w:style w:type="character" w:styleId="aa">
    <w:name w:val="Strong"/>
    <w:basedOn w:val="a0"/>
    <w:uiPriority w:val="22"/>
    <w:qFormat/>
    <w:rsid w:val="004C54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1269</Words>
  <Characters>7235</Characters>
  <Application>Microsoft Office Word</Application>
  <DocSecurity>0</DocSecurity>
  <Lines>60</Lines>
  <Paragraphs>16</Paragraphs>
  <ScaleCrop>false</ScaleCrop>
  <Company/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 Андреевна</dc:creator>
  <cp:keywords/>
  <dc:description/>
  <cp:lastModifiedBy>Танюша Андреевна</cp:lastModifiedBy>
  <cp:revision>2</cp:revision>
  <dcterms:created xsi:type="dcterms:W3CDTF">2019-10-22T06:40:00Z</dcterms:created>
  <dcterms:modified xsi:type="dcterms:W3CDTF">2019-10-22T06:40:00Z</dcterms:modified>
</cp:coreProperties>
</file>